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99" w:rsidRPr="00213399" w:rsidRDefault="00213399" w:rsidP="00213399">
      <w:pPr>
        <w:numPr>
          <w:ilvl w:val="0"/>
          <w:numId w:val="1"/>
        </w:numPr>
        <w:shd w:val="clear" w:color="auto" w:fill="F4F6F6"/>
        <w:spacing w:line="298" w:lineRule="atLeast"/>
        <w:ind w:left="-430" w:right="-430"/>
        <w:jc w:val="right"/>
        <w:rPr>
          <w:rFonts w:ascii="Tahoma" w:eastAsia="Times New Roman" w:hAnsi="Tahoma" w:cs="Tahoma"/>
          <w:color w:val="4A5058"/>
          <w:sz w:val="24"/>
          <w:szCs w:val="24"/>
        </w:rPr>
      </w:pPr>
    </w:p>
    <w:p w:rsidR="00213399" w:rsidRPr="00213399" w:rsidRDefault="00213399" w:rsidP="00213399">
      <w:pPr>
        <w:shd w:val="clear" w:color="auto" w:fill="FFFFFF"/>
        <w:tabs>
          <w:tab w:val="left" w:pos="8789"/>
        </w:tabs>
        <w:spacing w:after="107" w:line="240" w:lineRule="auto"/>
        <w:ind w:left="-426" w:right="-430" w:firstLine="426"/>
        <w:jc w:val="right"/>
        <w:outlineLvl w:val="2"/>
        <w:rPr>
          <w:rFonts w:ascii="BTitr" w:eastAsia="Times New Roman" w:hAnsi="BTitr" w:cs="Tahoma" w:hint="cs"/>
          <w:color w:val="000000" w:themeColor="text1"/>
          <w:sz w:val="28"/>
          <w:szCs w:val="28"/>
          <w:rtl/>
          <w:lang w:bidi="fa-IR"/>
        </w:rPr>
      </w:pPr>
      <w:hyperlink r:id="rId5" w:history="1">
        <w:r w:rsidRPr="00213399">
          <w:rPr>
            <w:rFonts w:ascii="Tahoma" w:eastAsia="Times New Roman" w:hAnsi="Tahoma" w:cs="Tahoma"/>
            <w:color w:val="999999"/>
            <w:sz w:val="24"/>
            <w:szCs w:val="24"/>
          </w:rPr>
          <w:br/>
        </w:r>
      </w:hyperlink>
      <w:r w:rsidRPr="00213399">
        <w:rPr>
          <w:rFonts w:ascii="Tahoma" w:eastAsia="Times New Roman" w:hAnsi="Tahoma" w:cs="Tahoma" w:hint="cs"/>
          <w:color w:val="000000" w:themeColor="text1"/>
          <w:sz w:val="24"/>
          <w:szCs w:val="24"/>
          <w:rtl/>
        </w:rPr>
        <w:t>ثبت</w:t>
      </w:r>
      <w:r w:rsidRPr="00213399">
        <w:rPr>
          <w:rFonts w:ascii="BTitr" w:eastAsia="Times New Roman" w:hAnsi="BTitr" w:cs="Tahoma"/>
          <w:color w:val="000000" w:themeColor="text1"/>
          <w:sz w:val="28"/>
          <w:szCs w:val="28"/>
          <w:rtl/>
        </w:rPr>
        <w:t xml:space="preserve"> نام سي و يکمين جشنواره بين‌المللي خوارزمي آغاز شد</w:t>
      </w:r>
    </w:p>
    <w:p w:rsidR="00213399" w:rsidRPr="00213399" w:rsidRDefault="00213399" w:rsidP="00213399">
      <w:pPr>
        <w:shd w:val="clear" w:color="auto" w:fill="FFFFFF"/>
        <w:spacing w:line="432" w:lineRule="atLeast"/>
        <w:ind w:left="559"/>
        <w:jc w:val="left"/>
        <w:rPr>
          <w:rFonts w:ascii="BKoodak" w:eastAsia="Times New Roman" w:hAnsi="BKoodak" w:cs="Tahoma"/>
          <w:color w:val="666E70"/>
          <w:sz w:val="15"/>
          <w:szCs w:val="15"/>
        </w:rPr>
      </w:pPr>
      <w:r w:rsidRPr="00213399">
        <w:rPr>
          <w:rFonts w:ascii="BKoodak" w:eastAsia="Times New Roman" w:hAnsi="BKoodak" w:cs="Tahoma"/>
          <w:color w:val="666E70"/>
          <w:sz w:val="15"/>
        </w:rPr>
        <w:t> </w:t>
      </w:r>
    </w:p>
    <w:p w:rsidR="00213399" w:rsidRPr="00213399" w:rsidRDefault="00213399" w:rsidP="00213399">
      <w:pPr>
        <w:shd w:val="clear" w:color="auto" w:fill="EEEEEE"/>
        <w:spacing w:after="215" w:line="298" w:lineRule="atLeast"/>
        <w:rPr>
          <w:rFonts w:ascii="Tahoma" w:eastAsia="Times New Roman" w:hAnsi="Tahoma" w:cs="Tahoma"/>
          <w:i/>
          <w:iCs/>
          <w:color w:val="666666"/>
          <w:sz w:val="26"/>
          <w:szCs w:val="26"/>
        </w:rPr>
      </w:pPr>
      <w:r w:rsidRPr="00213399">
        <w:rPr>
          <w:rFonts w:ascii="Tahoma" w:eastAsia="Times New Roman" w:hAnsi="Tahoma" w:cs="Tahoma"/>
          <w:i/>
          <w:iCs/>
          <w:color w:val="666666"/>
          <w:sz w:val="26"/>
          <w:szCs w:val="26"/>
          <w:rtl/>
        </w:rPr>
        <w:t>دبيرخانه سي‌ويكمين جشنواره بين‌المللي خوارزمي سازمان پژوهشهاي علمي و صنعتي ايران از آغاز ثبت‌نام براي پذيرش اين دوره‌ از طرح‌ها خبر داد</w:t>
      </w:r>
      <w:r w:rsidRPr="00213399">
        <w:rPr>
          <w:rFonts w:ascii="Tahoma" w:eastAsia="Times New Roman" w:hAnsi="Tahoma" w:cs="Tahoma"/>
          <w:i/>
          <w:iCs/>
          <w:color w:val="666666"/>
          <w:sz w:val="26"/>
          <w:szCs w:val="26"/>
        </w:rPr>
        <w:t>.</w:t>
      </w:r>
    </w:p>
    <w:p w:rsidR="00213399" w:rsidRPr="00213399" w:rsidRDefault="00213399" w:rsidP="00213399">
      <w:pPr>
        <w:shd w:val="clear" w:color="auto" w:fill="FFFFFF"/>
        <w:spacing w:after="215" w:line="298" w:lineRule="atLeast"/>
        <w:rPr>
          <w:rFonts w:ascii="Tahoma" w:eastAsia="Times New Roman" w:hAnsi="Tahoma" w:cs="Tahoma"/>
          <w:color w:val="666E70"/>
          <w:sz w:val="28"/>
          <w:szCs w:val="28"/>
        </w:rPr>
      </w:pPr>
      <w:r w:rsidRPr="00213399">
        <w:rPr>
          <w:rFonts w:ascii="Tahoma" w:eastAsia="Times New Roman" w:hAnsi="Tahoma" w:cs="Tahoma"/>
          <w:color w:val="666E70"/>
          <w:sz w:val="28"/>
          <w:szCs w:val="28"/>
          <w:rtl/>
        </w:rPr>
        <w:t>دبيرخانه سي‌ويكمين جشنواره بين‌المللي خوارزمي سازمان پژوهشهاي علمي و صنعتي ايران از آغاز ثبت‌نام براي پذيرش اين دوره‌ از طرح‌ها خبر داد</w:t>
      </w:r>
      <w:r w:rsidRPr="00213399">
        <w:rPr>
          <w:rFonts w:ascii="Tahoma" w:eastAsia="Times New Roman" w:hAnsi="Tahoma" w:cs="Tahoma"/>
          <w:color w:val="666E70"/>
          <w:sz w:val="28"/>
          <w:szCs w:val="28"/>
        </w:rPr>
        <w:t>.</w:t>
      </w:r>
    </w:p>
    <w:p w:rsidR="00213399" w:rsidRPr="00213399" w:rsidRDefault="00213399" w:rsidP="00213399">
      <w:pPr>
        <w:shd w:val="clear" w:color="auto" w:fill="FFFFFF"/>
        <w:spacing w:after="215" w:line="298" w:lineRule="atLeast"/>
        <w:rPr>
          <w:rFonts w:ascii="Tahoma" w:eastAsia="Times New Roman" w:hAnsi="Tahoma" w:cs="Tahoma"/>
          <w:color w:val="666E70"/>
          <w:sz w:val="28"/>
          <w:szCs w:val="28"/>
        </w:rPr>
      </w:pPr>
      <w:r w:rsidRPr="00213399">
        <w:rPr>
          <w:rFonts w:ascii="Tahoma" w:eastAsia="Times New Roman" w:hAnsi="Tahoma" w:cs="Tahoma"/>
          <w:color w:val="666E70"/>
          <w:sz w:val="28"/>
          <w:szCs w:val="28"/>
        </w:rPr>
        <w:lastRenderedPageBreak/>
        <w:t> </w:t>
      </w:r>
      <w:r>
        <w:rPr>
          <w:rFonts w:ascii="Tahoma" w:eastAsia="Times New Roman" w:hAnsi="Tahoma" w:cs="Tahoma"/>
          <w:noProof/>
          <w:color w:val="666E70"/>
          <w:sz w:val="28"/>
          <w:szCs w:val="28"/>
        </w:rPr>
        <w:lastRenderedPageBreak/>
        <w:drawing>
          <wp:inline distT="0" distB="0" distL="0" distR="0">
            <wp:extent cx="6475730" cy="9137015"/>
            <wp:effectExtent l="19050" t="0" r="1270" b="0"/>
            <wp:docPr id="1" name="Picture 1" descr="http://www.irost.org/images/contents/.thumbs/files/news/%20%D9%81%D8%B1%D8%A7%D8%AE%D9%88%D8%A7%D9%86%20%D8%AB%D8%A8%D8%AA%20%D9%86%D8%A7%D9%85%20%D8%B3%D9%8A%20%D9%88%20%D9%8A%D9%83%D9%85%D9%8A%D9%86%20%D8%AE%D9%88%D8%A7%D8%B1%D8%B2%D9%85%D9%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rost.org/images/contents/.thumbs/files/news/%20%D9%81%D8%B1%D8%A7%D8%AE%D9%88%D8%A7%D9%86%20%D8%AB%D8%A8%D8%AA%20%D9%86%D8%A7%D9%85%20%D8%B3%D9%8A%20%D9%88%20%D9%8A%D9%83%D9%85%D9%8A%D9%86%20%D8%AE%D9%88%D8%A7%D8%B1%D8%B2%D9%85%D9%8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913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399" w:rsidRDefault="00213399" w:rsidP="00213399">
      <w:pPr>
        <w:shd w:val="clear" w:color="auto" w:fill="FFFFFF"/>
        <w:spacing w:after="215" w:line="298" w:lineRule="atLeast"/>
        <w:jc w:val="right"/>
        <w:rPr>
          <w:rFonts w:ascii="Tahoma" w:eastAsia="Times New Roman" w:hAnsi="Tahoma" w:cs="Tahoma"/>
          <w:color w:val="666E70"/>
          <w:sz w:val="24"/>
          <w:szCs w:val="24"/>
        </w:rPr>
      </w:pPr>
      <w:r w:rsidRPr="00213399">
        <w:rPr>
          <w:rFonts w:ascii="Tahoma" w:eastAsia="Times New Roman" w:hAnsi="Tahoma" w:cs="Tahoma"/>
          <w:color w:val="666E70"/>
          <w:sz w:val="24"/>
          <w:szCs w:val="24"/>
          <w:rtl/>
        </w:rPr>
        <w:lastRenderedPageBreak/>
        <w:t>به گزارش روابط عمومي، متقاضیان شرکت در جشنواره بین‌المللی خوارزمی مي‌توانند با مراجعه به پایگاه اطلاع‌رسانی جشنواره به نشاني</w:t>
      </w:r>
    </w:p>
    <w:p w:rsidR="00213399" w:rsidRDefault="00213399" w:rsidP="00213399">
      <w:pPr>
        <w:shd w:val="clear" w:color="auto" w:fill="FFFFFF"/>
        <w:spacing w:after="215" w:line="298" w:lineRule="atLeast"/>
        <w:jc w:val="right"/>
        <w:rPr>
          <w:rFonts w:ascii="Tahoma" w:eastAsia="Times New Roman" w:hAnsi="Tahoma" w:cs="Tahoma"/>
          <w:color w:val="666E70"/>
          <w:sz w:val="24"/>
          <w:szCs w:val="24"/>
        </w:rPr>
      </w:pPr>
      <w:hyperlink r:id="rId7" w:history="1">
        <w:r w:rsidRPr="00235F73">
          <w:rPr>
            <w:rStyle w:val="Hyperlink"/>
            <w:rFonts w:ascii="Tahoma" w:eastAsia="Times New Roman" w:hAnsi="Tahoma" w:cs="Tahoma"/>
            <w:sz w:val="24"/>
            <w:szCs w:val="24"/>
          </w:rPr>
          <w:t>http://khwarizmi.ir</w:t>
        </w:r>
      </w:hyperlink>
      <w:r>
        <w:rPr>
          <w:rFonts w:ascii="Tahoma" w:eastAsia="Times New Roman" w:hAnsi="Tahoma" w:cs="Tahoma"/>
          <w:color w:val="666E70"/>
          <w:sz w:val="24"/>
          <w:szCs w:val="24"/>
        </w:rPr>
        <w:t xml:space="preserve">     </w:t>
      </w:r>
    </w:p>
    <w:p w:rsidR="00213399" w:rsidRPr="00213399" w:rsidRDefault="00213399" w:rsidP="00213399">
      <w:pPr>
        <w:shd w:val="clear" w:color="auto" w:fill="FFFFFF"/>
        <w:spacing w:after="215" w:line="298" w:lineRule="atLeast"/>
        <w:jc w:val="right"/>
        <w:rPr>
          <w:rFonts w:ascii="Tahoma" w:eastAsia="Times New Roman" w:hAnsi="Tahoma" w:cs="Tahoma"/>
          <w:color w:val="666E70"/>
          <w:sz w:val="28"/>
          <w:szCs w:val="28"/>
        </w:rPr>
      </w:pPr>
      <w:r w:rsidRPr="00213399">
        <w:rPr>
          <w:rFonts w:ascii="Tahoma" w:eastAsia="Times New Roman" w:hAnsi="Tahoma" w:cs="Tahoma"/>
          <w:color w:val="666E70"/>
          <w:sz w:val="24"/>
          <w:szCs w:val="24"/>
        </w:rPr>
        <w:t xml:space="preserve"> </w:t>
      </w:r>
      <w:r w:rsidRPr="00213399">
        <w:rPr>
          <w:rFonts w:ascii="Tahoma" w:eastAsia="Times New Roman" w:hAnsi="Tahoma" w:cs="Tahoma"/>
          <w:color w:val="666E70"/>
          <w:sz w:val="28"/>
          <w:szCs w:val="28"/>
          <w:rtl/>
        </w:rPr>
        <w:t>نسبت به ثبت نام و ارائه مشخصات فردی و اطلاعات طرح خود اقدام و شناسه کاربری و کلمه عبور خود را تعريف كنند</w:t>
      </w:r>
      <w:r w:rsidRPr="00213399">
        <w:rPr>
          <w:rFonts w:ascii="Tahoma" w:eastAsia="Times New Roman" w:hAnsi="Tahoma" w:cs="Tahoma"/>
          <w:color w:val="666E70"/>
          <w:sz w:val="28"/>
          <w:szCs w:val="28"/>
        </w:rPr>
        <w:t>.</w:t>
      </w:r>
    </w:p>
    <w:p w:rsidR="00213399" w:rsidRPr="00213399" w:rsidRDefault="00213399" w:rsidP="00213399">
      <w:pPr>
        <w:shd w:val="clear" w:color="auto" w:fill="FFFFFF"/>
        <w:spacing w:after="215" w:line="298" w:lineRule="atLeast"/>
        <w:jc w:val="right"/>
        <w:rPr>
          <w:rFonts w:ascii="Tahoma" w:eastAsia="Times New Roman" w:hAnsi="Tahoma" w:cs="Tahoma"/>
          <w:color w:val="666E70"/>
          <w:sz w:val="28"/>
          <w:szCs w:val="28"/>
        </w:rPr>
      </w:pPr>
      <w:r w:rsidRPr="00213399">
        <w:rPr>
          <w:rFonts w:ascii="Tahoma" w:eastAsia="Times New Roman" w:hAnsi="Tahoma" w:cs="Tahoma"/>
          <w:color w:val="666E70"/>
          <w:sz w:val="28"/>
          <w:szCs w:val="28"/>
        </w:rPr>
        <w:t> </w:t>
      </w:r>
      <w:r w:rsidRPr="00213399">
        <w:rPr>
          <w:rFonts w:ascii="Tahoma" w:eastAsia="Times New Roman" w:hAnsi="Tahoma" w:cs="Tahoma"/>
          <w:color w:val="666E70"/>
          <w:sz w:val="28"/>
          <w:szCs w:val="28"/>
          <w:rtl/>
        </w:rPr>
        <w:t>ثبت نام و ارائه طرح در سي و یکمین جشنواره بين‌المللي خوارزمي ارديبهشت آغاز و تا پايان شهريور 1396 ادامه دارد</w:t>
      </w:r>
      <w:r w:rsidRPr="00213399">
        <w:rPr>
          <w:rFonts w:ascii="Tahoma" w:eastAsia="Times New Roman" w:hAnsi="Tahoma" w:cs="Tahoma"/>
          <w:color w:val="666E70"/>
          <w:sz w:val="28"/>
          <w:szCs w:val="28"/>
        </w:rPr>
        <w:t>.</w:t>
      </w:r>
      <w:r w:rsidRPr="00213399">
        <w:rPr>
          <w:rFonts w:ascii="Tahoma" w:eastAsia="Times New Roman" w:hAnsi="Tahoma" w:cs="Tahoma"/>
          <w:color w:val="666E70"/>
          <w:sz w:val="28"/>
          <w:szCs w:val="28"/>
        </w:rPr>
        <w:br/>
      </w:r>
    </w:p>
    <w:p w:rsidR="00213399" w:rsidRPr="00213399" w:rsidRDefault="00213399" w:rsidP="00213399">
      <w:pPr>
        <w:shd w:val="clear" w:color="auto" w:fill="FFFFFF"/>
        <w:spacing w:after="215" w:line="298" w:lineRule="atLeast"/>
        <w:jc w:val="right"/>
        <w:rPr>
          <w:rFonts w:ascii="Tahoma" w:eastAsia="Times New Roman" w:hAnsi="Tahoma" w:cs="Tahoma"/>
          <w:color w:val="666E70"/>
          <w:sz w:val="28"/>
          <w:szCs w:val="28"/>
        </w:rPr>
      </w:pPr>
      <w:r w:rsidRPr="00213399">
        <w:rPr>
          <w:rFonts w:ascii="Tahoma" w:eastAsia="Times New Roman" w:hAnsi="Tahoma" w:cs="Tahoma"/>
          <w:color w:val="666E70"/>
          <w:sz w:val="28"/>
          <w:szCs w:val="28"/>
        </w:rPr>
        <w:t> </w:t>
      </w:r>
      <w:r w:rsidRPr="00213399">
        <w:rPr>
          <w:rFonts w:ascii="Tahoma" w:eastAsia="Times New Roman" w:hAnsi="Tahoma" w:cs="Tahoma"/>
          <w:color w:val="666E70"/>
          <w:sz w:val="28"/>
          <w:szCs w:val="28"/>
          <w:rtl/>
        </w:rPr>
        <w:t>طرح‌هاي قابل پذيرش مي‌بايست در 17 گروه تخصصي فناوري‌هاي شيميايي، مكانيك، برق و كامپيوتر، هنر، معماري و شهرسازي، كشاورزي و منابع طبيعي، علوم پايه، عمران، مهندسي صنايع و مديريت فناوري، مواد، متالورژي و انرژي‌هاي‌نو، زيست فناوري و علوم پاية پزشكي، محيط‌‌زيست، فناوري‌نانو، هوافضا، مهندسي نرم‌افزار و فناوري اطلاعات، مكاترونيك و صنايع دفاعي و در پنج محور پژوهشي و فناوري شامل پژوهش‌هاي بنيادي، پژوهش‌هاي كاربردي، طرح‌هاي توسعه‌اي، ابتكار و نوآوري به جشنواره بين‌المللي خوارزمي ارائه شود</w:t>
      </w:r>
      <w:r>
        <w:rPr>
          <w:rFonts w:ascii="Tahoma" w:eastAsia="Times New Roman" w:hAnsi="Tahoma" w:cs="Tahoma" w:hint="cs"/>
          <w:color w:val="666E70"/>
          <w:sz w:val="28"/>
          <w:szCs w:val="28"/>
          <w:rtl/>
        </w:rPr>
        <w:t>.</w:t>
      </w:r>
    </w:p>
    <w:p w:rsidR="00213399" w:rsidRPr="00213399" w:rsidRDefault="00213399" w:rsidP="00213399">
      <w:pPr>
        <w:shd w:val="clear" w:color="auto" w:fill="FFFFFF"/>
        <w:spacing w:after="215" w:line="298" w:lineRule="atLeast"/>
        <w:jc w:val="right"/>
        <w:rPr>
          <w:rFonts w:ascii="Tahoma" w:eastAsia="Times New Roman" w:hAnsi="Tahoma" w:cs="Tahoma"/>
          <w:color w:val="666E70"/>
          <w:sz w:val="28"/>
          <w:szCs w:val="28"/>
        </w:rPr>
      </w:pPr>
      <w:r w:rsidRPr="00213399">
        <w:rPr>
          <w:rFonts w:ascii="Tahoma" w:eastAsia="Times New Roman" w:hAnsi="Tahoma" w:cs="Tahoma"/>
          <w:color w:val="666E70"/>
          <w:sz w:val="28"/>
          <w:szCs w:val="28"/>
          <w:rtl/>
        </w:rPr>
        <w:t>متقاضیان مي‌توانند از طریق پایگاه اطلاع‌رسانی جشنواره بين‌المللي خوارزمي به نشاني</w:t>
      </w:r>
      <w:r w:rsidRPr="00213399">
        <w:rPr>
          <w:rFonts w:ascii="Tahoma" w:eastAsia="Times New Roman" w:hAnsi="Tahoma" w:cs="Tahoma"/>
          <w:color w:val="666E70"/>
          <w:sz w:val="28"/>
          <w:szCs w:val="28"/>
        </w:rPr>
        <w:t xml:space="preserve"> www.khwarizmi.ir </w:t>
      </w:r>
      <w:r w:rsidRPr="00213399">
        <w:rPr>
          <w:rFonts w:ascii="Tahoma" w:eastAsia="Times New Roman" w:hAnsi="Tahoma" w:cs="Tahoma"/>
          <w:color w:val="666E70"/>
          <w:sz w:val="28"/>
          <w:szCs w:val="28"/>
          <w:rtl/>
        </w:rPr>
        <w:t>با مراجعه به قسمت سامانة جامع جشنواره بين‌المللي خوارزمي نسبت به ثبت‌نام، ارائه مشخصات فردی و مستندات طرح خود اقدام و شناسه کاربری و کلمه عبور خود را تعريف كنند</w:t>
      </w:r>
      <w:r w:rsidRPr="00213399">
        <w:rPr>
          <w:rFonts w:ascii="Tahoma" w:eastAsia="Times New Roman" w:hAnsi="Tahoma" w:cs="Tahoma"/>
          <w:color w:val="666E70"/>
          <w:sz w:val="28"/>
          <w:szCs w:val="28"/>
        </w:rPr>
        <w:t>.</w:t>
      </w:r>
    </w:p>
    <w:p w:rsidR="0010425B" w:rsidRDefault="0010425B" w:rsidP="00213399">
      <w:pPr>
        <w:bidi/>
      </w:pPr>
    </w:p>
    <w:sectPr w:rsidR="0010425B" w:rsidSect="00213399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Tit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Kooda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3CB2"/>
    <w:multiLevelType w:val="multilevel"/>
    <w:tmpl w:val="E5C44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8466F4"/>
    <w:multiLevelType w:val="multilevel"/>
    <w:tmpl w:val="DC7C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213399"/>
    <w:rsid w:val="0010425B"/>
    <w:rsid w:val="00213399"/>
    <w:rsid w:val="00232067"/>
    <w:rsid w:val="00C0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5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25B"/>
  </w:style>
  <w:style w:type="paragraph" w:styleId="Heading1">
    <w:name w:val="heading 1"/>
    <w:basedOn w:val="Normal"/>
    <w:link w:val="Heading1Char"/>
    <w:uiPriority w:val="9"/>
    <w:qFormat/>
    <w:rsid w:val="0021339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13399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3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133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213399"/>
  </w:style>
  <w:style w:type="paragraph" w:customStyle="1" w:styleId="text-justify">
    <w:name w:val="text-justify"/>
    <w:basedOn w:val="Normal"/>
    <w:rsid w:val="002133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33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33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8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5870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hwarizmi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irost.org/about_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228</Words>
  <Characters>1305</Characters>
  <Application>Microsoft Office Word</Application>
  <DocSecurity>0</DocSecurity>
  <Lines>10</Lines>
  <Paragraphs>3</Paragraphs>
  <ScaleCrop>false</ScaleCrop>
  <Company>motahari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ketabkhane</dc:creator>
  <cp:keywords/>
  <dc:description/>
  <cp:lastModifiedBy>ketabkhane</cp:lastModifiedBy>
  <cp:revision>1</cp:revision>
  <dcterms:created xsi:type="dcterms:W3CDTF">2017-05-14T09:02:00Z</dcterms:created>
  <dcterms:modified xsi:type="dcterms:W3CDTF">2017-05-14T09:11:00Z</dcterms:modified>
</cp:coreProperties>
</file>