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96E" w:rsidRPr="002B381B" w:rsidRDefault="002B381B" w:rsidP="002B381B">
      <w:pPr>
        <w:jc w:val="right"/>
        <w:rPr>
          <w:rFonts w:cs="B Nazanin" w:hint="cs"/>
          <w:u w:val="single"/>
          <w:rtl/>
          <w:lang w:bidi="fa-IR"/>
        </w:rPr>
      </w:pPr>
      <w:r w:rsidRPr="002B381B">
        <w:rPr>
          <w:rFonts w:cs="B Nazanin" w:hint="cs"/>
          <w:u w:val="single"/>
          <w:rtl/>
          <w:lang w:bidi="fa-IR"/>
        </w:rPr>
        <w:t xml:space="preserve">دستور العمل نحوه ي بررسي تخلفات پژوهشي وزارت علوم ، تحقيقات و فناوري اعضاي هيات علمي و مدرسان  </w:t>
      </w:r>
    </w:p>
    <w:p w:rsidR="002B381B" w:rsidRPr="002B381B" w:rsidRDefault="002B381B" w:rsidP="002B381B">
      <w:pPr>
        <w:jc w:val="right"/>
        <w:rPr>
          <w:rFonts w:cs="B Nazanin" w:hint="cs"/>
          <w:rtl/>
          <w:lang w:bidi="fa-IR"/>
        </w:rPr>
      </w:pPr>
      <w:r w:rsidRPr="002B381B">
        <w:rPr>
          <w:rFonts w:cs="B Nazanin" w:hint="cs"/>
          <w:rtl/>
          <w:lang w:bidi="fa-IR"/>
        </w:rPr>
        <w:t>جهت مشاهده دستورالعمل نحوه ي بررسي تخلفات پژوهشي وزارت علوم ، تحقيقات و فناوري فايل ضميمه را دريافت نمائيد.</w:t>
      </w:r>
    </w:p>
    <w:sectPr w:rsidR="002B381B" w:rsidRPr="002B381B" w:rsidSect="001C4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381B"/>
    <w:rsid w:val="00145E6F"/>
    <w:rsid w:val="001C496E"/>
    <w:rsid w:val="002B381B"/>
    <w:rsid w:val="005B6410"/>
    <w:rsid w:val="00A05EEE"/>
    <w:rsid w:val="00AB1B04"/>
    <w:rsid w:val="00F8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9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>farhangi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motahari</dc:creator>
  <cp:keywords/>
  <dc:description/>
  <cp:lastModifiedBy>motahari</cp:lastModifiedBy>
  <cp:revision>1</cp:revision>
  <dcterms:created xsi:type="dcterms:W3CDTF">2015-08-02T10:04:00Z</dcterms:created>
  <dcterms:modified xsi:type="dcterms:W3CDTF">2015-08-02T10:07:00Z</dcterms:modified>
</cp:coreProperties>
</file>